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7D" w:rsidRDefault="00044F7D" w:rsidP="00044F7D">
      <w:pPr>
        <w:pStyle w:val="a3"/>
        <w:jc w:val="center"/>
        <w:rPr>
          <w:rStyle w:val="a5"/>
          <w:rFonts w:ascii="Arial Narrow" w:hAnsi="Arial Narrow"/>
          <w:b/>
          <w:i w:val="0"/>
          <w:color w:val="000000" w:themeColor="text1"/>
          <w:sz w:val="24"/>
          <w:szCs w:val="24"/>
        </w:rPr>
      </w:pPr>
      <w:r w:rsidRPr="005B215E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025D3D4A" wp14:editId="4E04E6C5">
            <wp:extent cx="890905" cy="93182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39" cy="1002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F7D" w:rsidRPr="004D26FE" w:rsidRDefault="00044F7D" w:rsidP="00044F7D">
      <w:pPr>
        <w:pStyle w:val="a3"/>
        <w:jc w:val="center"/>
        <w:rPr>
          <w:rStyle w:val="a5"/>
          <w:rFonts w:ascii="Franklin Gothic Demi Cond" w:hAnsi="Franklin Gothic Demi Cond"/>
          <w:b/>
          <w:i w:val="0"/>
          <w:color w:val="000000" w:themeColor="text1"/>
          <w:sz w:val="16"/>
          <w:szCs w:val="16"/>
        </w:rPr>
      </w:pPr>
    </w:p>
    <w:p w:rsidR="00044F7D" w:rsidRPr="00044F7D" w:rsidRDefault="00044F7D" w:rsidP="00044F7D">
      <w:pPr>
        <w:pStyle w:val="a3"/>
        <w:jc w:val="center"/>
        <w:rPr>
          <w:rStyle w:val="a5"/>
          <w:rFonts w:ascii="Franklin Gothic Demi Cond" w:hAnsi="Franklin Gothic Demi Cond" w:cs="Times New Roman"/>
          <w:i w:val="0"/>
          <w:sz w:val="24"/>
          <w:szCs w:val="24"/>
        </w:rPr>
      </w:pPr>
      <w:r w:rsidRPr="00044F7D">
        <w:rPr>
          <w:rStyle w:val="a5"/>
          <w:rFonts w:ascii="Franklin Gothic Demi Cond" w:hAnsi="Franklin Gothic Demi Cond" w:cs="Times New Roman"/>
          <w:i w:val="0"/>
          <w:sz w:val="24"/>
          <w:szCs w:val="24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044F7D" w:rsidRPr="00FB6FEF" w:rsidRDefault="00044F7D" w:rsidP="00044F7D">
      <w:pPr>
        <w:pStyle w:val="a3"/>
        <w:jc w:val="center"/>
        <w:rPr>
          <w:rStyle w:val="a5"/>
          <w:rFonts w:ascii="Times New Roman" w:hAnsi="Times New Roman" w:cs="Times New Roman"/>
          <w:b/>
          <w:i w:val="0"/>
          <w:iCs w:val="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60960</wp:posOffset>
                </wp:positionV>
                <wp:extent cx="6504940" cy="5715"/>
                <wp:effectExtent l="15240" t="22860" r="33020" b="2857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494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18C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.2pt;margin-top:4.8pt;width:512.2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" strokeweight="2.25pt">
                <v:shadow on="t" offset="1pt,1pt"/>
              </v:shape>
            </w:pict>
          </mc:Fallback>
        </mc:AlternateContent>
      </w:r>
      <w:r>
        <w:rPr>
          <w:rStyle w:val="a5"/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044F7D" w:rsidRPr="004D26FE" w:rsidRDefault="00044F7D" w:rsidP="00044F7D">
      <w:pPr>
        <w:pStyle w:val="a3"/>
        <w:rPr>
          <w:rFonts w:ascii="Arial Narrow" w:eastAsia="Calibri" w:hAnsi="Arial Narrow" w:cs="Times New Roman"/>
          <w:b/>
          <w:sz w:val="18"/>
          <w:szCs w:val="18"/>
        </w:rPr>
      </w:pPr>
      <w:r w:rsidRPr="004D26FE">
        <w:rPr>
          <w:rFonts w:ascii="Arial Narrow" w:hAnsi="Arial Narrow"/>
          <w:b/>
          <w:sz w:val="18"/>
          <w:szCs w:val="18"/>
        </w:rPr>
        <w:t xml:space="preserve">     368935, Республика Дагестан, Гумбетовский р-н, с. Нижнее Инхо, ул. Центральная , д.74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  Тел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: +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7</w:t>
      </w:r>
      <w:r w:rsidRPr="004D26FE">
        <w:rPr>
          <w:rFonts w:ascii="Arial Narrow" w:hAnsi="Arial Narrow" w:cs="Times New Roman"/>
          <w:b/>
          <w:sz w:val="18"/>
          <w:szCs w:val="18"/>
        </w:rPr>
        <w:t>89640121011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E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-  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mail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:</w:t>
      </w:r>
      <w:r w:rsidRPr="004D26FE">
        <w:rPr>
          <w:rFonts w:ascii="Arial Narrow" w:hAnsi="Arial Narrow" w:cs="Times New Roman"/>
          <w:color w:val="555555"/>
          <w:sz w:val="18"/>
          <w:szCs w:val="18"/>
          <w:shd w:val="clear" w:color="auto" w:fill="FFFFFF"/>
        </w:rPr>
        <w:t xml:space="preserve"> </w:t>
      </w:r>
      <w:hyperlink r:id="rId5" w:history="1">
        <w:r w:rsidRPr="004D26FE">
          <w:rPr>
            <w:rStyle w:val="a4"/>
            <w:rFonts w:ascii="Arial Narrow" w:hAnsi="Arial Narrow"/>
            <w:sz w:val="16"/>
            <w:szCs w:val="16"/>
          </w:rPr>
          <w:t>nijneeinho@yandex.ru</w:t>
        </w:r>
      </w:hyperlink>
    </w:p>
    <w:p w:rsidR="00044F7D" w:rsidRPr="004D26FE" w:rsidRDefault="00044F7D" w:rsidP="00044F7D">
      <w:pPr>
        <w:pStyle w:val="a3"/>
        <w:rPr>
          <w:rFonts w:ascii="Arial Narrow" w:hAnsi="Arial Narrow" w:cs="Times New Roman"/>
          <w:b/>
          <w:sz w:val="18"/>
          <w:szCs w:val="18"/>
          <w:shd w:val="clear" w:color="auto" w:fill="FFFFFF"/>
        </w:rPr>
      </w:pPr>
    </w:p>
    <w:p w:rsidR="00044F7D" w:rsidRDefault="00044F7D"/>
    <w:p w:rsidR="00153ED0" w:rsidRDefault="00153ED0" w:rsidP="00153ED0">
      <w:pPr>
        <w:pStyle w:val="a6"/>
      </w:pPr>
      <w:r>
        <w:t xml:space="preserve">Для </w:t>
      </w:r>
      <w:proofErr w:type="gramStart"/>
      <w:r>
        <w:t>подготовки  к</w:t>
      </w:r>
      <w:proofErr w:type="gramEnd"/>
      <w:r>
        <w:t xml:space="preserve"> ГИА учащиеся нашей школы используют разные интернет ресурсы и площадки к подготовке ГИА. </w:t>
      </w:r>
    </w:p>
    <w:p w:rsidR="00153ED0" w:rsidRDefault="00153ED0" w:rsidP="00153ED0">
      <w:pPr>
        <w:pStyle w:val="a6"/>
      </w:pPr>
      <w:r>
        <w:t>Открытые варианты контрольных измерительных материалов единого государственного экзамена опубликованы </w:t>
      </w:r>
      <w:hyperlink r:id="rId6" w:history="1">
        <w:r>
          <w:rPr>
            <w:rStyle w:val="a4"/>
          </w:rPr>
          <w:t>на сайте ФГБНУ «ФИПИ»</w:t>
        </w:r>
      </w:hyperlink>
      <w:r>
        <w:t> (для ознакомления доступен один вариант по каждому учебному предмету). Выпускники могут потренироваться в выполнении экзаменационных заданий текущего года.</w:t>
      </w:r>
    </w:p>
    <w:p w:rsidR="00975201" w:rsidRPr="00975201" w:rsidRDefault="00975201" w:rsidP="00975201">
      <w:pPr>
        <w:pStyle w:val="a3"/>
        <w:rPr>
          <w:color w:val="FF0000"/>
          <w:sz w:val="44"/>
          <w:szCs w:val="44"/>
        </w:rPr>
      </w:pPr>
      <w:r w:rsidRPr="00975201">
        <w:rPr>
          <w:color w:val="FF0000"/>
          <w:sz w:val="44"/>
          <w:szCs w:val="44"/>
        </w:rPr>
        <w:t>https://fipi.ru/</w:t>
      </w:r>
      <w:bookmarkStart w:id="0" w:name="_GoBack"/>
      <w:bookmarkEnd w:id="0"/>
    </w:p>
    <w:p w:rsidR="00044F7D" w:rsidRDefault="00044F7D"/>
    <w:p w:rsidR="00044F7D" w:rsidRDefault="00044F7D"/>
    <w:p w:rsidR="00153ED0" w:rsidRDefault="00153ED0"/>
    <w:sectPr w:rsidR="0015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FD"/>
    <w:rsid w:val="000407FD"/>
    <w:rsid w:val="00044F7D"/>
    <w:rsid w:val="00153ED0"/>
    <w:rsid w:val="00975201"/>
    <w:rsid w:val="00C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3B4F"/>
  <w15:chartTrackingRefBased/>
  <w15:docId w15:val="{01AD5B43-0C8E-4604-BCC3-93D1EF47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F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4F7D"/>
    <w:rPr>
      <w:color w:val="0563C1" w:themeColor="hyperlink"/>
      <w:u w:val="single"/>
    </w:rPr>
  </w:style>
  <w:style w:type="character" w:styleId="a5">
    <w:name w:val="Emphasis"/>
    <w:basedOn w:val="a0"/>
    <w:qFormat/>
    <w:rsid w:val="00044F7D"/>
    <w:rPr>
      <w:i/>
      <w:iCs/>
    </w:rPr>
  </w:style>
  <w:style w:type="paragraph" w:styleId="a6">
    <w:name w:val="Normal (Web)"/>
    <w:basedOn w:val="a"/>
    <w:uiPriority w:val="99"/>
    <w:semiHidden/>
    <w:unhideWhenUsed/>
    <w:rsid w:val="0015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/otkrytyye-varianty-kim-ege" TargetMode="External"/><Relationship Id="rId5" Type="http://schemas.openxmlformats.org/officeDocument/2006/relationships/hyperlink" Target="mailto:nijneeinho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МКОУ Нижне-Инховская СОШ .</cp:lastModifiedBy>
  <cp:revision>4</cp:revision>
  <dcterms:created xsi:type="dcterms:W3CDTF">2024-01-22T08:29:00Z</dcterms:created>
  <dcterms:modified xsi:type="dcterms:W3CDTF">2024-01-22T08:31:00Z</dcterms:modified>
</cp:coreProperties>
</file>