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4B" w:rsidRDefault="00825D97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5D97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342617" cy="8700885"/>
            <wp:effectExtent l="0" t="0" r="0" b="0"/>
            <wp:docPr id="1" name="Рисунок 1" descr="C:\Users\nijne\Downloads\Тит 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jne\Downloads\Тит уста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682" cy="870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4B" w:rsidRDefault="008145FD" w:rsidP="008145FD">
      <w:pPr>
        <w:widowControl w:val="0"/>
        <w:tabs>
          <w:tab w:val="left" w:pos="7125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5758A9" w:rsidRDefault="005758A9" w:rsidP="005758A9">
      <w:pPr>
        <w:pStyle w:val="aa"/>
        <w:jc w:val="center"/>
        <w:rPr>
          <w:rStyle w:val="ac"/>
          <w:rFonts w:ascii="Arial Narrow" w:hAnsi="Arial Narrow"/>
          <w:b/>
          <w:i w:val="0"/>
          <w:color w:val="000000" w:themeColor="text1"/>
          <w:sz w:val="24"/>
          <w:szCs w:val="24"/>
        </w:rPr>
      </w:pPr>
      <w:r w:rsidRPr="005B215E"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30B3583D" wp14:editId="6B4CF46C">
            <wp:extent cx="890586" cy="96527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37" cy="96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8A9" w:rsidRPr="004D26FE" w:rsidRDefault="005758A9" w:rsidP="005758A9">
      <w:pPr>
        <w:pStyle w:val="aa"/>
        <w:jc w:val="center"/>
        <w:rPr>
          <w:rStyle w:val="ac"/>
          <w:rFonts w:ascii="Franklin Gothic Demi Cond" w:hAnsi="Franklin Gothic Demi Cond"/>
          <w:b/>
          <w:i w:val="0"/>
          <w:color w:val="000000" w:themeColor="text1"/>
        </w:rPr>
      </w:pPr>
    </w:p>
    <w:p w:rsidR="00AD60EE" w:rsidRDefault="005758A9" w:rsidP="005758A9">
      <w:pPr>
        <w:pStyle w:val="aa"/>
        <w:jc w:val="center"/>
        <w:rPr>
          <w:rStyle w:val="ac"/>
          <w:rFonts w:ascii="Franklin Gothic Demi Cond" w:hAnsi="Franklin Gothic Demi Cond" w:cs="Times New Roman"/>
          <w:i w:val="0"/>
          <w:sz w:val="24"/>
          <w:szCs w:val="24"/>
        </w:rPr>
      </w:pPr>
      <w:r w:rsidRPr="005758A9">
        <w:rPr>
          <w:rStyle w:val="ac"/>
          <w:rFonts w:ascii="Franklin Gothic Demi Cond" w:hAnsi="Franklin Gothic Demi Cond" w:cs="Times New Roman"/>
          <w:i w:val="0"/>
          <w:sz w:val="24"/>
          <w:szCs w:val="24"/>
        </w:rPr>
        <w:t>МУНИЦИПАЛЬНОЕ КАЗЕННОЕ ОБЩЕОБРАЗОВАТЕЛЬНОЕ УЧРЕЖДЕНИЕ "НИЖНЕ-ИНХОВСКАЯ СРЕДНЯЯ</w:t>
      </w:r>
    </w:p>
    <w:p w:rsidR="005758A9" w:rsidRDefault="005758A9" w:rsidP="005758A9">
      <w:pPr>
        <w:pStyle w:val="aa"/>
        <w:jc w:val="center"/>
        <w:rPr>
          <w:rStyle w:val="ac"/>
          <w:rFonts w:ascii="Franklin Gothic Demi Cond" w:hAnsi="Franklin Gothic Demi Cond" w:cs="Times New Roman"/>
          <w:i w:val="0"/>
          <w:sz w:val="24"/>
          <w:szCs w:val="24"/>
        </w:rPr>
      </w:pPr>
      <w:r w:rsidRPr="005758A9">
        <w:rPr>
          <w:rStyle w:val="ac"/>
          <w:rFonts w:ascii="Franklin Gothic Demi Cond" w:hAnsi="Franklin Gothic Demi Cond" w:cs="Times New Roman"/>
          <w:i w:val="0"/>
          <w:sz w:val="24"/>
          <w:szCs w:val="24"/>
        </w:rPr>
        <w:t xml:space="preserve"> ОБЩЕОБРАЗОВАТЕЛЬНАЯ ШКОЛА"</w:t>
      </w:r>
    </w:p>
    <w:p w:rsidR="00F113D5" w:rsidRDefault="00F113D5" w:rsidP="005758A9">
      <w:pPr>
        <w:pStyle w:val="aa"/>
        <w:jc w:val="center"/>
        <w:rPr>
          <w:rStyle w:val="ac"/>
          <w:rFonts w:ascii="Franklin Gothic Demi Cond" w:hAnsi="Franklin Gothic Demi Cond" w:cs="Times New Roman"/>
          <w:i w:val="0"/>
          <w:sz w:val="24"/>
          <w:szCs w:val="2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6" type="#_x0000_t34" style="position:absolute;left:0;text-align:left;margin-left:-35.15pt;margin-top:9.95pt;width:503.55pt;height:.45pt;flip:y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adj="10799,8786400,-2140" strokeweight="2.25pt">
            <v:shadow on="t" offset="1pt,1pt" offset2=",-2pt"/>
          </v:shape>
        </w:pict>
      </w:r>
    </w:p>
    <w:p w:rsidR="00366CC2" w:rsidRDefault="00366CC2" w:rsidP="00366CC2">
      <w:pPr>
        <w:pStyle w:val="aa"/>
        <w:rPr>
          <w:rFonts w:ascii="Arial Narrow" w:hAnsi="Arial Narrow"/>
          <w:b/>
          <w:sz w:val="18"/>
          <w:szCs w:val="18"/>
        </w:rPr>
      </w:pPr>
    </w:p>
    <w:p w:rsidR="005758A9" w:rsidRPr="00366CC2" w:rsidRDefault="005758A9" w:rsidP="00366CC2">
      <w:pPr>
        <w:pStyle w:val="aa"/>
        <w:rPr>
          <w:rFonts w:ascii="Arial Narrow" w:hAnsi="Arial Narrow" w:cs="Times New Roman"/>
          <w:b/>
          <w:sz w:val="16"/>
          <w:szCs w:val="16"/>
        </w:rPr>
      </w:pPr>
      <w:r w:rsidRPr="004D26FE">
        <w:rPr>
          <w:rFonts w:ascii="Arial Narrow" w:hAnsi="Arial Narrow"/>
          <w:b/>
          <w:sz w:val="18"/>
          <w:szCs w:val="18"/>
        </w:rPr>
        <w:t xml:space="preserve"> </w:t>
      </w:r>
      <w:r w:rsidRPr="00366CC2">
        <w:rPr>
          <w:rFonts w:ascii="Arial Narrow" w:hAnsi="Arial Narrow"/>
          <w:b/>
          <w:sz w:val="16"/>
          <w:szCs w:val="16"/>
        </w:rPr>
        <w:t>368935, Республика Дагестан, Гумбетовский р-н, с. Нижнее Инхо, ул. Центральная , д.74</w:t>
      </w:r>
      <w:r w:rsidRPr="00366CC2">
        <w:rPr>
          <w:rFonts w:ascii="Arial Narrow" w:hAnsi="Arial Narrow" w:cs="Times New Roman"/>
          <w:b/>
          <w:sz w:val="16"/>
          <w:szCs w:val="16"/>
          <w:shd w:val="clear" w:color="auto" w:fill="FFFFFF"/>
        </w:rPr>
        <w:t xml:space="preserve">     Тел: +7</w:t>
      </w:r>
      <w:r w:rsidRPr="00366CC2">
        <w:rPr>
          <w:rFonts w:ascii="Arial Narrow" w:hAnsi="Arial Narrow" w:cs="Times New Roman"/>
          <w:b/>
          <w:sz w:val="16"/>
          <w:szCs w:val="16"/>
        </w:rPr>
        <w:t>89640121011</w:t>
      </w:r>
      <w:r w:rsidRPr="00366CC2">
        <w:rPr>
          <w:rFonts w:ascii="Arial Narrow" w:hAnsi="Arial Narrow" w:cs="Times New Roman"/>
          <w:b/>
          <w:sz w:val="16"/>
          <w:szCs w:val="16"/>
          <w:shd w:val="clear" w:color="auto" w:fill="FFFFFF"/>
        </w:rPr>
        <w:t xml:space="preserve">  </w:t>
      </w:r>
      <w:r w:rsidRPr="00366CC2">
        <w:rPr>
          <w:rFonts w:ascii="Arial Narrow" w:hAnsi="Arial Narrow" w:cs="Times New Roman"/>
          <w:b/>
          <w:sz w:val="16"/>
          <w:szCs w:val="16"/>
          <w:shd w:val="clear" w:color="auto" w:fill="FFFFFF"/>
          <w:lang w:val="en-US"/>
        </w:rPr>
        <w:t>E</w:t>
      </w:r>
      <w:r w:rsidRPr="00366CC2">
        <w:rPr>
          <w:rFonts w:ascii="Arial Narrow" w:hAnsi="Arial Narrow" w:cs="Times New Roman"/>
          <w:b/>
          <w:sz w:val="16"/>
          <w:szCs w:val="16"/>
          <w:shd w:val="clear" w:color="auto" w:fill="FFFFFF"/>
        </w:rPr>
        <w:t xml:space="preserve">-  </w:t>
      </w:r>
      <w:r w:rsidRPr="00366CC2">
        <w:rPr>
          <w:rFonts w:ascii="Arial Narrow" w:hAnsi="Arial Narrow" w:cs="Times New Roman"/>
          <w:b/>
          <w:sz w:val="16"/>
          <w:szCs w:val="16"/>
          <w:shd w:val="clear" w:color="auto" w:fill="FFFFFF"/>
          <w:lang w:val="en-US"/>
        </w:rPr>
        <w:t>mail</w:t>
      </w:r>
      <w:r w:rsidRPr="00366CC2">
        <w:rPr>
          <w:rFonts w:ascii="Arial Narrow" w:hAnsi="Arial Narrow" w:cs="Times New Roman"/>
          <w:b/>
          <w:sz w:val="16"/>
          <w:szCs w:val="16"/>
          <w:shd w:val="clear" w:color="auto" w:fill="FFFFFF"/>
        </w:rPr>
        <w:t>:</w:t>
      </w:r>
      <w:r w:rsidRPr="00366CC2">
        <w:rPr>
          <w:rFonts w:ascii="Arial Narrow" w:hAnsi="Arial Narrow" w:cs="Times New Roman"/>
          <w:color w:val="555555"/>
          <w:sz w:val="16"/>
          <w:szCs w:val="16"/>
          <w:shd w:val="clear" w:color="auto" w:fill="FFFFFF"/>
        </w:rPr>
        <w:t xml:space="preserve"> </w:t>
      </w:r>
      <w:hyperlink r:id="rId10" w:history="1">
        <w:r w:rsidRPr="00366CC2">
          <w:rPr>
            <w:rStyle w:val="ab"/>
            <w:rFonts w:ascii="Arial Narrow" w:hAnsi="Arial Narrow"/>
            <w:sz w:val="16"/>
            <w:szCs w:val="16"/>
          </w:rPr>
          <w:t>nijneeinho@yandex.ru</w:t>
        </w:r>
      </w:hyperlink>
    </w:p>
    <w:p w:rsidR="001F784B" w:rsidRDefault="001F784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58A9" w:rsidRDefault="005758A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58A9" w:rsidRPr="005758A9" w:rsidRDefault="005758A9" w:rsidP="005758A9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5758A9" w:rsidRPr="00285E17" w:rsidRDefault="005758A9" w:rsidP="005758A9">
      <w:pPr>
        <w:pStyle w:val="aa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85E17">
        <w:rPr>
          <w:rFonts w:ascii="Times New Roman" w:hAnsi="Times New Roman" w:cs="Times New Roman"/>
          <w:b/>
          <w:sz w:val="72"/>
          <w:szCs w:val="72"/>
        </w:rPr>
        <w:t>УСТАВ</w:t>
      </w:r>
    </w:p>
    <w:p w:rsidR="005758A9" w:rsidRPr="005758A9" w:rsidRDefault="005758A9" w:rsidP="00285E17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5758A9" w:rsidRPr="00285E17" w:rsidRDefault="005758A9" w:rsidP="005758A9">
      <w:pPr>
        <w:pStyle w:val="aa"/>
        <w:jc w:val="center"/>
        <w:rPr>
          <w:rStyle w:val="ac"/>
          <w:rFonts w:ascii="Times New Roman" w:hAnsi="Times New Roman" w:cs="Times New Roman"/>
          <w:b/>
          <w:i w:val="0"/>
          <w:sz w:val="36"/>
          <w:szCs w:val="36"/>
        </w:rPr>
      </w:pPr>
      <w:r w:rsidRPr="00285E17">
        <w:rPr>
          <w:rStyle w:val="ac"/>
          <w:rFonts w:ascii="Times New Roman" w:hAnsi="Times New Roman" w:cs="Times New Roman"/>
          <w:b/>
          <w:i w:val="0"/>
          <w:sz w:val="36"/>
          <w:szCs w:val="36"/>
        </w:rPr>
        <w:t>МУНИЦИПАЛЬНОЕ КАЗЕННОЕ ОБЩЕОБРАЗОВАТЕЛЬНОЕ УЧРЕЖДЕНИЕ "НИЖНЕ-ИНХОВСКАЯ СРЕДНЯЯ ОБЩЕОБРАЗОВАТЕЛЬНАЯ ШКОЛА"</w:t>
      </w:r>
    </w:p>
    <w:p w:rsidR="005758A9" w:rsidRPr="005758A9" w:rsidRDefault="005758A9" w:rsidP="005758A9">
      <w:pPr>
        <w:pStyle w:val="aa"/>
        <w:jc w:val="center"/>
        <w:rPr>
          <w:rStyle w:val="ac"/>
          <w:rFonts w:ascii="Times New Roman" w:hAnsi="Times New Roman" w:cs="Times New Roman"/>
          <w:b/>
          <w:i w:val="0"/>
          <w:iCs w:val="0"/>
          <w:sz w:val="32"/>
          <w:szCs w:val="32"/>
        </w:rPr>
      </w:pPr>
    </w:p>
    <w:p w:rsidR="005758A9" w:rsidRPr="005758A9" w:rsidRDefault="00285E17" w:rsidP="005758A9">
      <w:pPr>
        <w:pStyle w:val="aa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Республика Дагестан</w:t>
      </w:r>
      <w:r w:rsidR="005758A9" w:rsidRPr="005758A9">
        <w:rPr>
          <w:rFonts w:ascii="Times New Roman" w:hAnsi="Times New Roman" w:cs="Times New Roman"/>
          <w:sz w:val="32"/>
          <w:szCs w:val="32"/>
        </w:rPr>
        <w:t xml:space="preserve"> Гумбетовский р</w:t>
      </w:r>
      <w:r>
        <w:rPr>
          <w:rFonts w:ascii="Times New Roman" w:hAnsi="Times New Roman" w:cs="Times New Roman"/>
          <w:sz w:val="32"/>
          <w:szCs w:val="32"/>
        </w:rPr>
        <w:t>айон с. Нижнее Инхо</w:t>
      </w:r>
    </w:p>
    <w:p w:rsidR="005758A9" w:rsidRPr="005758A9" w:rsidRDefault="005758A9" w:rsidP="005758A9">
      <w:pPr>
        <w:pStyle w:val="aa"/>
        <w:jc w:val="center"/>
        <w:rPr>
          <w:rFonts w:ascii="Times New Roman" w:hAnsi="Times New Roman" w:cs="Times New Roman"/>
          <w:sz w:val="32"/>
          <w:szCs w:val="32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gramStart"/>
      <w:r w:rsidR="0065484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 ПОЛОЖЕНИЯ</w:t>
      </w:r>
      <w:proofErr w:type="gramEnd"/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1.1. Муниципальное казенное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общеобразовательное  учреждение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«</w:t>
      </w:r>
      <w:r w:rsidR="00065F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Нижне-Инховская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средняя общеобразовательная школа» Гумбетовского района Республики Дагестан (далее – Школа) создано на основании постановления администрации муниципального района от 31 августа 2011 года №84.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Полное наименование Школы: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муниципальное казенное общеобразовательное учреждение «</w:t>
      </w:r>
      <w:r w:rsidR="00065F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Нижне-Инховская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средняя общеобразовательная школа» Гумбетовского района Республики Дагестан.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Сокращенное наименование Школы: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МКОУ «</w:t>
      </w:r>
      <w:r w:rsidR="00065F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Нижне-Инховская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СОШ»</w:t>
      </w:r>
      <w:r w:rsidR="0071320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Организационно-правовая форма: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учреждение.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Тип учреждения: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казенное.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Тип образовательной организации: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общеобразовательная организация.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1.2. Школа является некоммерческой организацией и не ставит извлечение прибыли основной целью своей деятельности.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1.3. Учредителем Школы и собственником ее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имущества  является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муниципальное образование «Гумбетовский район»</w:t>
      </w:r>
      <w:r w:rsidR="00713206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Функции и полномочия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учредителя  Школы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 имени муниципального образования  «Гумбетовский район»  осуществляет  администрация муниципального района «Гумбетовский район»</w:t>
      </w:r>
      <w:r w:rsidR="00106B5E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Учредитель)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Функции и полномочия собственника имущества Школы от имени муниципального образования «Гумбетовский район» исполняет администрация муниципального района «Гумбетовский район». </w:t>
      </w:r>
    </w:p>
    <w:p w:rsidR="0071320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1.4. Школа филиалов и представительств не имеет.</w:t>
      </w:r>
    </w:p>
    <w:p w:rsidR="0028718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>Место нахождения Школы: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36893</w:t>
      </w:r>
      <w:r w:rsidR="00065FA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Россия,  Республика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Дагестан, Гумбетовский район, с. </w:t>
      </w:r>
      <w:r w:rsidR="00065FAF">
        <w:rPr>
          <w:rFonts w:ascii="Times New Roman" w:hAnsi="Times New Roman" w:cs="Times New Roman"/>
          <w:sz w:val="28"/>
          <w:szCs w:val="28"/>
          <w:lang w:val="ru-RU"/>
        </w:rPr>
        <w:t>Нижнее Инхо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1.6. В своей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деятельности  Школа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руководствуется Конституцией Российской Федерации, Гражданским кодексом РФ, федеральным законом «Об образовании в Российской Федерации», законом Республики Дагестан «Об образовании в Республике Дагестан», указами и распоряжениями Президента РФ, постановлениями и распоряжениями Правительства РФ и РД, приказами Министерства образования и науки РФ и РД, настоящим Уставом и локальными актами учреждения.  </w:t>
      </w:r>
    </w:p>
    <w:p w:rsidR="0028718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1.7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Школа  является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юридическим лицом, имеет обособленное имущество, самостоятельный баланс, лицевые счета, открытые в установленном порядке  в  органах Федерального казначейства, печать, штампы, бланки со своим наименованием, вывеску установленного образца. </w:t>
      </w:r>
    </w:p>
    <w:p w:rsidR="00752638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1.8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Школа отвечает по своим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обязательствам  находящимися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в ее распоряжении денежными средствами. При недостаточности указанных денежных средств </w:t>
      </w:r>
    </w:p>
    <w:p w:rsidR="00287186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субсидиарную ответственность по обязательствам учреждения несет собственник его имущества.  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654843">
        <w:rPr>
          <w:rFonts w:ascii="Times New Roman" w:hAnsi="Times New Roman" w:cs="Times New Roman"/>
          <w:b/>
          <w:sz w:val="28"/>
          <w:szCs w:val="28"/>
          <w:lang w:val="ru-RU"/>
        </w:rPr>
        <w:t>ПРЕДМЕТ, ЦЕЛИ И ВИДЫ ДЕЯТЕЛЬНОСТИ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2.1. Предметом деятельности Школы является реализация конституционного права граждан Российской Федерации на получение общедоступного и бесплатного дошкольного образования, начального общего, основного общего и среднего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2.2. Целями деятельности Школы является осуществление образовательной деятельности по образовательным программам различных видов, уровней и направлений в соответствии с пунктом 2.3. настоящего устава, осу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ществление деятельности в сфере культуры, физической культуры и спорта, охраны и укрепления здоровья.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2.3. Основными видами деятельности Школы является реализация: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начального общего образования;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основных общеобразовательных программ основного общего образования;</w:t>
      </w: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основных общеобразовательных программ среднего общего образования. </w:t>
      </w:r>
    </w:p>
    <w:p w:rsidR="00854F05" w:rsidRDefault="00854F05" w:rsidP="00854F05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дополнительных общеобразовательных программ различной направленности </w:t>
      </w:r>
    </w:p>
    <w:p w:rsidR="00854F05" w:rsidRDefault="00854F05" w:rsidP="00854F05">
      <w:pPr>
        <w:pStyle w:val="a3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К основным видам деятельности Школы также относится оказание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обучающимся 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услуги в группах  продленного дня. </w:t>
      </w:r>
    </w:p>
    <w:p w:rsidR="00654843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Дополнительное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образование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внеурочная деятельность в Школе строится в соответствии с требованиями ФГОС и регламентируется локальными актами учреждения.</w:t>
      </w:r>
    </w:p>
    <w:p w:rsidR="00287186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2.4. Право осуществления образовательной деятельности возникает у Школы с момента получения соответствующей лицензии.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7186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2.5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Школа вправе осуществлять, в том числе и за счет средств физических и юридических лиц, следующие виды деятельности, не являющиеся основными:</w:t>
      </w:r>
    </w:p>
    <w:p w:rsidR="00287186" w:rsidRDefault="00287186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в сфере физической культуры и спорта;</w:t>
      </w:r>
    </w:p>
    <w:p w:rsidR="008522C8" w:rsidRDefault="008522C8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услуги в сфере культуры;</w:t>
      </w:r>
    </w:p>
    <w:p w:rsidR="00287186" w:rsidRDefault="00287186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консультационные услуги;</w:t>
      </w:r>
    </w:p>
    <w:p w:rsidR="00287186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обучение по дополнительным образовательным программам;</w:t>
      </w:r>
    </w:p>
    <w:p w:rsidR="006817CA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преподавание специальных курсов и циклов дисциплин;</w:t>
      </w:r>
    </w:p>
    <w:p w:rsidR="006817CA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занятия с обучающимися </w:t>
      </w:r>
      <w:r w:rsidR="00823909">
        <w:rPr>
          <w:rFonts w:ascii="Times New Roman" w:hAnsi="Times New Roman" w:cs="Times New Roman"/>
          <w:sz w:val="28"/>
          <w:szCs w:val="28"/>
          <w:lang w:val="ru-RU"/>
        </w:rPr>
        <w:t>углубленным изучением предметов;</w:t>
      </w:r>
    </w:p>
    <w:p w:rsidR="00823909" w:rsidRPr="00A1522D" w:rsidRDefault="00823909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семейное образование.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2.6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Исходя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из запросов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и родителей (законных представителей) при наличии соответствующих условий Школа в рамках ФГОС может организовать профильное обучение обучающихся по учебным планам и индивидуальным учебным планам. Порядок профильного обучения по учебным планам и по индивидуальным учебным планам регламентиру</w:t>
      </w:r>
      <w:r>
        <w:rPr>
          <w:rFonts w:ascii="Times New Roman" w:hAnsi="Times New Roman" w:cs="Times New Roman"/>
          <w:sz w:val="28"/>
          <w:szCs w:val="28"/>
          <w:lang w:val="ru-RU"/>
        </w:rPr>
        <w:t>ется локальным актом учреждения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2.7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Обучающиеся Школы могут получить общее образование в форме на</w:t>
      </w:r>
      <w:r w:rsidR="00823909">
        <w:rPr>
          <w:rFonts w:ascii="Times New Roman" w:hAnsi="Times New Roman" w:cs="Times New Roman"/>
          <w:sz w:val="28"/>
          <w:szCs w:val="28"/>
          <w:lang w:val="ru-RU"/>
        </w:rPr>
        <w:t xml:space="preserve">домного обучения,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287186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с использованием дистанционных технологий.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2.8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В целях максимального удовлетворения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потребностей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в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образовательных услугах, при наличии необходимых условий, подготовленных педагогических кадров, </w:t>
      </w:r>
      <w:r>
        <w:rPr>
          <w:rFonts w:ascii="Times New Roman" w:hAnsi="Times New Roman" w:cs="Times New Roman"/>
          <w:sz w:val="28"/>
          <w:szCs w:val="28"/>
          <w:lang w:val="ru-RU"/>
        </w:rPr>
        <w:t>по согласованию с Учредителем, в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Школе могут открываться классы различного уровня и направленности: лицейские и гимназические классы, спортивные классы, классы с углубленным изучением отдельных предметов.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2.9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. Обучение и воспитание ведется в Школе на русском и родном языках.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2.10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Школа вправе осуществлять приносящую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доходы  деятельность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оказывать платные образовательные услуги по дополнительным общеразвивающим программам. </w:t>
      </w:r>
    </w:p>
    <w:p w:rsidR="00287186" w:rsidRDefault="008522C8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2.11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. Средства от приносящей доход деятельности, в том числе от оказания платных образовательных услуг, используются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Школой  в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целями деятельности учреждения на: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уровня оплаты труда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работников  учреждения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укрепление материальной и технической базы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квалификации работников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2.12. Школа не вправе осуществлять виды деятельности и оказывать платные услуги, не предусмотренные настоящим Уставом.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="008522C8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ДЕЯТЕЛЬНОСТИ И УПРАВЛЕНИЕ ШКОЛОЙ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3.1. Управление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Школой  осуществляется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законодательством Российской Федерации и настоящим Уставом. </w:t>
      </w:r>
    </w:p>
    <w:p w:rsidR="002920F9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3.2. Управление Школой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  принципах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единоначалия и коллегиальности.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3.3. Единоличным исполнительным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органом  Школы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директор,         к компетенции которого относится осуществление текущего руководства ее деятельностью.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3.4. Директор Школы осуществляет руководство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деятельностью  учреждения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законодательством Российской Федерации и настоящим Уставом, несет ответственность за деятельность учреждения.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3.5. Директор Школы без доверенности действует: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действует от имени Школы, представляет ее интересы во всех организациях, государственных и муниципальных органах, судах;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по согласованию с муниципальным органом управления образованием программу развития Школы;</w:t>
      </w:r>
    </w:p>
    <w:p w:rsidR="00287186" w:rsidRDefault="00DF4F91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предоставляет У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чредителю и общественности ежегодный отчет о поступлениях и расходовании финансовых и материальных средств,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 </w:t>
      </w:r>
      <w:proofErr w:type="gramStart"/>
      <w:r w:rsidR="00287186">
        <w:rPr>
          <w:rFonts w:ascii="Times New Roman" w:hAnsi="Times New Roman" w:cs="Times New Roman"/>
          <w:sz w:val="28"/>
          <w:szCs w:val="28"/>
          <w:lang w:val="ru-RU"/>
        </w:rPr>
        <w:t>также  публичного</w:t>
      </w:r>
      <w:proofErr w:type="gramEnd"/>
      <w:r w:rsidR="00287186">
        <w:rPr>
          <w:rFonts w:ascii="Times New Roman" w:hAnsi="Times New Roman" w:cs="Times New Roman"/>
          <w:sz w:val="28"/>
          <w:szCs w:val="28"/>
          <w:lang w:val="ru-RU"/>
        </w:rPr>
        <w:t xml:space="preserve"> отчета  о деятельности Школы в целом;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штатное расписание, учебный план, годовой план работы, график работы, расписание занятий, график контрольных работ, расписание экзаменов;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прием на работу работников, заключает с ними и расторгает трудовые договоры; распределяет должностные обязанности, создает условия и содействует повышению квалификации работников;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учебную нагрузку педагогических работников;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устанавливает заработную плату работников в зависимости от их квалификации, сложности, количества, качества и условий выполняемой работы, а также компенсационные и стимулирующие выплаты в соответствии с положением об оплате труда;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издает приказы, обязательные для всех работников Школы и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утверждает локальные акты Школы;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заключает гражданско-правовые договоры, выдает доверенности;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прием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Школу;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пользуется правом распоряжения имуществом и средствами учреждения в пределах, установленных законом и настоящим уставом;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несет ответственность за состояние учебно-воспитательного процесса, уровень квалификации работников, финансово-хозяйственной деятельности и охраны здоровья обучающихся;</w:t>
      </w:r>
    </w:p>
    <w:p w:rsidR="002920F9" w:rsidRPr="00E3150B" w:rsidRDefault="00287186" w:rsidP="00E3150B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отвечает за выполнение договора о закреплении за Школой имущества на праве оперативного управления;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обеспечивает ведение официального сайта Школы в информационно-телекоммуникационной сети «Интернет»;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установленном порядке представляет бухгалтерскую и статистическую отчетность в соответствующие органы, определенные законодательством;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обеспечивает своевременную уплату налогов и сборов в порядке и размерах, определяемых законодательством РФ;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осуществляет иные полномочия, не относящиеся к компетенции коллегиальн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ых органов управления Школой и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чредителя.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3.6. Директор принимает решения самостоятельно, если иное не установлено настоящей главой. </w:t>
      </w:r>
    </w:p>
    <w:p w:rsidR="00287186" w:rsidRPr="00106B5E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896D5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3.7. Директор Школы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назначается и освобождается от занимаемой </w:t>
      </w:r>
      <w:proofErr w:type="gramStart"/>
      <w:r w:rsidRP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долж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ности  </w:t>
      </w:r>
      <w:r w:rsidR="00114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Учредителем</w:t>
      </w:r>
      <w:proofErr w:type="gramEnd"/>
      <w:r w:rsidR="001148A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школы.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3.8. Директор Школы должен иметь высшее образование и соответствовать квалификационным требованиям,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казанным в квалификационном справочнике.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3.9. Кандидат на должность директора и директор Школы проходит обязательную аттестацию. Порядок и сроки проведения аттестации кандидата на должность директора и директора Школы устанавливается муниципальным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органом  управления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образованием.</w:t>
      </w:r>
    </w:p>
    <w:p w:rsidR="00226482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3.10. Должностные обязанности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директора  Школы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могут исполняться по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совместительству.</w:t>
      </w:r>
    </w:p>
    <w:p w:rsidR="00226482" w:rsidRDefault="00226482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3.11.К трудовой деятельности в </w:t>
      </w:r>
      <w:r w:rsidR="0025211F">
        <w:rPr>
          <w:rFonts w:ascii="Times New Roman" w:hAnsi="Times New Roman" w:cs="Times New Roman"/>
          <w:sz w:val="28"/>
          <w:szCs w:val="28"/>
          <w:lang w:val="ru-RU"/>
        </w:rPr>
        <w:t>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допускаются лица,</w:t>
      </w:r>
      <w:r w:rsidR="003657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имеющие судимость,</w:t>
      </w:r>
      <w:r w:rsidR="004266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ровна и подвергавшиеся уголовному преследованию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преступления ,указанные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абзацах третьем и четвертом части второй статьи 331 Трудового Кодекса Российской Федерации.</w:t>
      </w:r>
    </w:p>
    <w:p w:rsidR="00287186" w:rsidRPr="00DF4F91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3.11. Органами коллегиального управления Школы являются: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Общее собрание работников Школы;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Педагогический  совет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Попечительский совет.</w:t>
      </w:r>
    </w:p>
    <w:p w:rsidR="00F5062F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8A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3.12. Общее собрание работников</w:t>
      </w:r>
      <w:r w:rsidR="00DF4F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Школы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3.12.1.  Общее собрание работников Школы является постоянно действующим высшим органом коллегиального управления.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3.12.2. Членами Общего собрания Шк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 xml:space="preserve">олы </w:t>
      </w:r>
      <w:proofErr w:type="gramStart"/>
      <w:r w:rsidR="00DF4F91">
        <w:rPr>
          <w:rFonts w:ascii="Times New Roman" w:hAnsi="Times New Roman" w:cs="Times New Roman"/>
          <w:sz w:val="28"/>
          <w:szCs w:val="28"/>
          <w:lang w:val="ru-RU"/>
        </w:rPr>
        <w:t xml:space="preserve">являются 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gramEnd"/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4F91">
        <w:rPr>
          <w:rFonts w:ascii="Times New Roman" w:hAnsi="Times New Roman" w:cs="Times New Roman"/>
          <w:sz w:val="28"/>
          <w:szCs w:val="28"/>
          <w:lang w:val="ru-RU"/>
        </w:rPr>
        <w:t>работники  учреждения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Собрание избирает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редсе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дателя, который выполняет функции по организации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собран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ия  и</w:t>
      </w:r>
      <w:proofErr w:type="gramEnd"/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 ведет заседание.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Председа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 xml:space="preserve">тель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собрания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свою деятельность на общественных началах, без оплаты выполнения своих полномочий. </w:t>
      </w:r>
      <w:r w:rsidR="00F73C7F">
        <w:rPr>
          <w:rFonts w:ascii="Times New Roman" w:hAnsi="Times New Roman" w:cs="Times New Roman"/>
          <w:sz w:val="28"/>
          <w:szCs w:val="28"/>
          <w:lang w:val="ru-RU"/>
        </w:rPr>
        <w:t>Секретарь собрания выполняет функции по фиксации решений собрания.</w:t>
      </w:r>
    </w:p>
    <w:p w:rsidR="00287186" w:rsidRPr="00F73C7F" w:rsidRDefault="00932148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3.12.3. Заседание собрания правомочно, если на нем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присутствует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более</w:t>
      </w:r>
      <w:proofErr w:type="gramEnd"/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половины 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ботников 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3.12.4. Решения Общего собрания принимаются открытым голосованием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простым  большинством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голосов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присутствующих на собрании  и оформляются протоколами. В случае равенства голосов решающим является голос председателя. </w:t>
      </w:r>
      <w:r w:rsidR="00932148">
        <w:rPr>
          <w:rFonts w:ascii="Times New Roman" w:hAnsi="Times New Roman" w:cs="Times New Roman"/>
          <w:sz w:val="28"/>
          <w:szCs w:val="28"/>
          <w:lang w:val="ru-RU"/>
        </w:rPr>
        <w:t xml:space="preserve">Протоколы хранятся в составе отдельного дела в Школе.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3.12.5. Компетенция Общего собрания работников Школы относятся: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основных направлений деятельности Школы, перспективы ее развития;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Устава Школы, изменений и дополнений в него;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согласование результатов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Школы;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принятие правил внутреннего трудового распорядка;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заслушивание отчета руководителя, отдельных работников;</w:t>
      </w:r>
    </w:p>
    <w:p w:rsidR="00287186" w:rsidRDefault="009703B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3.12.6. Общее собрание созывается по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мере необходимости, но не реже </w:t>
      </w:r>
      <w:r w:rsidR="00287186">
        <w:rPr>
          <w:rFonts w:ascii="Times New Roman" w:hAnsi="Times New Roman" w:cs="Times New Roman"/>
          <w:sz w:val="28"/>
          <w:szCs w:val="28"/>
          <w:lang w:val="ru-RU"/>
        </w:rPr>
        <w:t>1 раз в год. Директор Школы объявляет о дате проведения Общего собрания не позднее, чем за один месяц до его созыва.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3.12.7. Вопросы для обсуждения на Общем собрании вносятся членами Общего собрания. С учетом внесенных предложений формируется повестка заседания Общего собрания.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3.12.8. Общее собрание не вправе рассматривать и принимать решения по вопросам, не отнесенным к его компетенции настоящим Уставом.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3.12.9. Общее собрание не вправе выступать от имени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3.13. Педагогический совет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3.13.1. Педагогический совет Школы является постоянно действующим органом коллективного управления, осуществляющим общее руководство образовательным процессом.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3.13.2. В состав Педагогического совета Школы входят все педагогические работники, работающие в Школе на основании трудового договора.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3.13.3. Председателем Педагогического совета является директор Школы.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3.13.4. Директор школы своим приказом назначает на учебный год секретаря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Педагогического  совета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920F9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3.13.5. Педагогический сов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ет Школы правомочен, если на его 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присутству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ют </w:t>
      </w:r>
      <w:proofErr w:type="gramStart"/>
      <w:r w:rsidR="00762647">
        <w:rPr>
          <w:rFonts w:ascii="Times New Roman" w:hAnsi="Times New Roman" w:cs="Times New Roman"/>
          <w:sz w:val="28"/>
          <w:szCs w:val="28"/>
          <w:lang w:val="ru-RU"/>
        </w:rPr>
        <w:t>более  половины</w:t>
      </w:r>
      <w:proofErr w:type="gramEnd"/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его членов.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3.13.6. Решения Педагогического совета принимаются открытым голосованием большинством голосов присутствующих членов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оформляются  протоколами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 При равном количестве голос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>ов решающим является голос директора Школы</w:t>
      </w:r>
      <w:r>
        <w:rPr>
          <w:rFonts w:ascii="Times New Roman" w:hAnsi="Times New Roman" w:cs="Times New Roman"/>
          <w:sz w:val="28"/>
          <w:szCs w:val="28"/>
          <w:lang w:val="ru-RU"/>
        </w:rPr>
        <w:t>. Решения Педагогического совета реализуются приказами директора Школы.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3.13.7.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Педагогический  совет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Школы созывается директором по мере необходимости, но не реже четырех раз в год.  Директор Школы объявляет о дате проведения Педагогического совета не позднее, чем за семь календарных дней до его созыва.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3.13.8. Вопросы для обсуждения на Педагогическом совете вносятся членами Педагогического совета. С учетом внесенных предложений формируется повестка заседания Педагогического совета.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2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3.13.9.  К компетенции Педагогического совета относится: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реализация государственной политики по вопросам образования;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совершенствование организации образовательного процесса;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разработка и утверждение образовательных программ Школы;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порядка обучения по индивидуальному учебному плану, в том числе об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ускоренном  обучении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ведении платной образовательной деятельности по конкретным образовательным программам;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определение основных направлений развития Школы, повышения качества и эффективности образовательного процесса;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создании спецкурсов, факультативов, кружков и др.;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требованиях к одежде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решения об отчислении обучающегося в соответствии с законодательством;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решения о переводе из класса в класс, о допуске к ГИА обучающихся, о награждении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принятие решений о распределении стимулирующей части выплат в рамках положения об оплате труда Школы;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принятие решения о форме проведения промежуточной аттестации обучающихся; 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вовлечение родителей (законных представителей) в образовательный процесс;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содержания локальных актов Школы в части, затрагивающей осуществление образовательного процесса в учреждении; 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выдвижение работников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Школы  для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представления их к награждению, присуждения им почетных званий.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Подведение итогов деятельности за учебный год.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3.13.10. Педагогический совет не вправе рассматривать и принимать решения по вопросам, не отнесенным к его компетенции настоящим Уставом.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3.13.11. Педагогический совет не вправе выступать от имени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3.14.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Попечительский  совет</w:t>
      </w:r>
      <w:proofErr w:type="gramEnd"/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3.14.1. В Школе может быть создан Попечительский совет. Основной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задачей  Попечительского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совета является содействие материально-техническому обеспечению образовательного процесса в Школе.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3.14.2. Деятельность Попечительского совета регулируется положением о Попечительском совете. </w:t>
      </w:r>
    </w:p>
    <w:p w:rsidR="009703B6" w:rsidRDefault="009703B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3.15. С целью учета мнения родителей (законных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представителей)  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педагогических работников по вопросам управления Школой и при принятии Школой локальных  нормативных  актов по инициативе обу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чающихся, родителей (законных представителей) обучающихся и педагогических работников в учреждении могут создаваться: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Родительский комитет;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Советы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Профессиональные союзы работников.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3.15.1. Деятельность родительского комитета, совета обучающихся и профессиональных союзов регулируется соответствующими положениями.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 С целью организации методической работы в Школе создаются методический совет и методические объединения (творческие объединения учителей).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3.16.1. Методический совет Школы действует в соответствии с локальным актом – Положением о методическом совете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3.16.2. В своей работе методи</w:t>
      </w:r>
      <w:r w:rsidR="00762647">
        <w:rPr>
          <w:rFonts w:ascii="Times New Roman" w:hAnsi="Times New Roman" w:cs="Times New Roman"/>
          <w:sz w:val="28"/>
          <w:szCs w:val="28"/>
          <w:lang w:val="ru-RU"/>
        </w:rPr>
        <w:t xml:space="preserve">ческий совет Школы </w:t>
      </w:r>
      <w:proofErr w:type="gramStart"/>
      <w:r w:rsidR="00762647">
        <w:rPr>
          <w:rFonts w:ascii="Times New Roman" w:hAnsi="Times New Roman" w:cs="Times New Roman"/>
          <w:sz w:val="28"/>
          <w:szCs w:val="28"/>
          <w:lang w:val="ru-RU"/>
        </w:rPr>
        <w:t>подотчетен  П</w:t>
      </w:r>
      <w:r>
        <w:rPr>
          <w:rFonts w:ascii="Times New Roman" w:hAnsi="Times New Roman" w:cs="Times New Roman"/>
          <w:sz w:val="28"/>
          <w:szCs w:val="28"/>
          <w:lang w:val="ru-RU"/>
        </w:rPr>
        <w:t>едагогическому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совету учреждения. Творческие объединения учителей подотчетны методическому совету учреждения.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C250E" w:rsidRDefault="005C250E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C250E" w:rsidRDefault="005C250E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6B31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ИМУЩЕСТВО И ФИНАНСОВО-ХОЗЯЙСТВЕННАЯ   </w:t>
      </w:r>
    </w:p>
    <w:p w:rsidR="00287186" w:rsidRPr="00823909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ДЕЯТЕЛЬНОСТЬ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4.1. Собственником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имущества  Школы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 муниципальное образование «Гумбетовский район».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4.2. В целях обеспечения образовательной деятельности имущество закрепляется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Школой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праве оперативного управления в соответствии с Гражданским кодексом  Российской Федерации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4.3. Право оперативного управления имуществом возникает у учреждения с момента передачи ему такого имущества по акту приема-передачи.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4.4 .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участок, необход</w:t>
      </w:r>
      <w:r w:rsidR="00A76A64">
        <w:rPr>
          <w:rFonts w:ascii="Times New Roman" w:hAnsi="Times New Roman" w:cs="Times New Roman"/>
          <w:sz w:val="28"/>
          <w:szCs w:val="28"/>
          <w:lang w:val="ru-RU"/>
        </w:rPr>
        <w:t>имый для выполнения Школой своей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уставной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предоставляется учреждению на праве постоянного (бессрочного) пользования в порядке, установленном законодательством  РФ.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4.5. Школа без согласия собственника не вправе распоряжаться особо ценным движимым имуществом, закрепленным за ней собственником или приобретенным самостоятельно за счет средств, выделенных ей собственником на приобретение такого имущества, а также недвижимым имуществом.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Остальным имуществом, находящимся у нее на праве оперативного управления, Школа вправе распоряжаться самостоятельно, если иное не установлено законом.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4.6. Под особо ценным движимым имуществом понимается движимое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имущество, без которого осуществление Школой своей уставной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будет  затруднено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4.7. Виды и перечень особо ценного движимого имущества учреждения определяются собственником в соответствии с действующим законодательством.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4.8. При осуществлении оперативного управления имуществом Школа обязана: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использовать имущество, закрепленное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ней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праве оперативного управления;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сохранность и использование имущества, закрепленного за ней на праве оперативного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управления  строго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целевому назначению;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 допускать ухудшения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технического состояния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закрепленного на праве оперативного управления имущества, за исключением случаев, связанных с нормативным износом этого имущества в процессе эксплуатации;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текущий ремонт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закрепленного  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праве  оперативного управления имущества.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4.9. Школа не имеет права на совершение сделок,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собственником.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4.10. Изъятие или отчуждение имущества, закрепленного за Школой, допускается только в случае и порядке, предусмотренных законодательством Российской Федерации и правовыми актами органов местного самоуправления.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4.11. Финансовое обеспечение деятельности Школы осуществляется в соответствии с законодательством Российской Федерации на основе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федеральных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региональных нормативов. Основанием к получению бюджетных средств учреждением является получение муниципального задания.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 Источниками финансового обеспечения Школы являются: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4.12.1. субсидии, предоставляемые учреждению из бюджета Гумбетовского муниципального района на возмещение нормативных затрат, связанных с оказанием учреждением в соответствии с муниципальным заданием муниципальных услуг (выполнением работ).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4.12.2. субсидии, предоставляемые учреждению из бюджета Гумбетовского муниципального района на иные цели.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4.12.3. доходы учреждения, полученные от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приносящей 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доходы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 в случаях предусмотренных настоящим уставом, и приобретенное за счет этих доходов имущество.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4.12.4. другие, не запрещенные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законом,  источники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4.13.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учреждением  собственником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расходов на уплату налогов, в качестве объекта налогообложения по которым признается соответствующее имущество, в том числе земельные участки.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4.14. Муниципальное задание для Школы в соответствии с основными видами деятельности формирует и утверждает Учредитель. Школа не вправе отказаться о т выполнения муниципального задания. Порядок формирования муниципального задания и порядок финансового обеспечения выполнения этого задания определяется Учредителем.</w:t>
      </w:r>
    </w:p>
    <w:p w:rsidR="00287186" w:rsidRPr="00A76A64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76A6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4.15. Школа вправе сверх установленного муниципального задания выполнять работы, оказывать услуги, относящиеся к ее основным видам деятельности, предусмотренным настоящим Уставом, для граждан и юридических лиц за плату. Порядок определения указанной платы устанавливается Учредителем, если иное не предусмотрено действующим законодательством. 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4.16. Доходы Школы, полученные от приносящей доход деятельности, после уплаты налогов и сборов, предусмотренных законодательством РФ, в полном объеме учитываются в смете доходов и расходов Школы и отражаются в доходах муниципального бюджета.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4.17. Привлечение Школой дополнительных средств не влечет за собой снижения нормативов и размеров финансового обеспечения ее деятельности.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Pr="00823909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ЛОКАЛЬНЫЕ НОРМАТИВНЫЕ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АКТЫ  ШКОЛЫ</w:t>
      </w:r>
      <w:proofErr w:type="gramEnd"/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5.1. Для обеспечения своей уставной деятельности Школа принимает следующие виды локальных актов: 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 и распоряжения директора Школы, включая утверждаемые</w:t>
      </w:r>
      <w:r w:rsidR="00DD33C9">
        <w:rPr>
          <w:rFonts w:ascii="Times New Roman" w:hAnsi="Times New Roman" w:cs="Times New Roman"/>
          <w:sz w:val="28"/>
          <w:szCs w:val="28"/>
          <w:lang w:val="ru-RU"/>
        </w:rPr>
        <w:t xml:space="preserve"> приказами </w:t>
      </w:r>
      <w:proofErr w:type="gramStart"/>
      <w:r w:rsidR="00DD33C9">
        <w:rPr>
          <w:rFonts w:ascii="Times New Roman" w:hAnsi="Times New Roman" w:cs="Times New Roman"/>
          <w:sz w:val="28"/>
          <w:szCs w:val="28"/>
          <w:lang w:val="ru-RU"/>
        </w:rPr>
        <w:t>директора  Школы</w:t>
      </w:r>
      <w:proofErr w:type="gramEnd"/>
      <w:r w:rsidR="00DD3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положения, правила, инструкции и т.п.;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протоколы (решения) коллегиальных органов управления Школы, включая утверждаемые решениями коллегиальных органов управления учреждения положения, правила, инструкции и т.п.; 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договоры и соглашения, заключаемые Школой с работниками учреждения, родителями (законными представителями) обучающихся, сторонними юридическими или физическими лицами.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5.2. Локальные нормативные акты, принятые коллегиальными органами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управления Школы, объявляются и вводятся в действие приказом директора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5.3. Локальные акты Школы не могут противоречить настоящему Уставу и действующему законодательству Российской Федерации.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5.4. Нормы локальных нормативных актов, ухудшающие положение обучающихся или работников учреждения по сравнению с действующим законодательством либо принятые с нарушением установленного порядка, не применяются и подлежат отмене директором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5.5. После утверждения локальный нормативный акт подлежит размещению на официальном сайте Школы в сети Интернет.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87186" w:rsidRPr="00823909" w:rsidRDefault="00A76A64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6. ИЗМЕНЕНИЕ ТИПА, РЕОРГАНИЗАЦИЯ</w:t>
      </w:r>
      <w:r w:rsidR="002871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="002920F9" w:rsidRPr="00292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ЛИКВИДА</w:t>
      </w:r>
      <w:r w:rsidR="002920F9">
        <w:rPr>
          <w:rFonts w:ascii="Times New Roman" w:hAnsi="Times New Roman" w:cs="Times New Roman"/>
          <w:b/>
          <w:sz w:val="28"/>
          <w:szCs w:val="28"/>
          <w:lang w:val="ru-RU"/>
        </w:rPr>
        <w:t>ЦИЯ</w:t>
      </w:r>
      <w:r w:rsidR="002920F9" w:rsidRPr="002920F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ШКОЛЫ</w:t>
      </w:r>
      <w:proofErr w:type="gramEnd"/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6.1. Изменение типа, реорганизация и ликвидация Школы осуществляется в порядке, установленном действующим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законодательством  Российской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на основани</w:t>
      </w:r>
      <w:r w:rsidR="0075663C">
        <w:rPr>
          <w:rFonts w:ascii="Times New Roman" w:hAnsi="Times New Roman" w:cs="Times New Roman"/>
          <w:sz w:val="28"/>
          <w:szCs w:val="28"/>
          <w:lang w:val="ru-RU"/>
        </w:rPr>
        <w:t xml:space="preserve">и постановления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6.2. Школа может быть реорганизована в иное образовательное учреждение 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порядке,  предусмотренном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Гражданским кодексом  РФ,  законодательством  Российской Федерации и Республики Дагестан, нормативными  правовыми  актами Учредителя.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6.3. Принятие решения о ликвидации и проведение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ликвидации  учреждения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осуществляется в  соответствии с действующим законодательством Российской Федерации.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6.4.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Решение 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реорганизации или ликвидации учреждения допускается на основании положительного заключения комиссии по оценке последствий такого решения.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6.5. Ликвидация учреждения осуществляется ликвидационной комиссией, назначенной органом, принявшим решение о ликвидации.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6.6. При ликвидации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Школы  ее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имущество после удовлетворения требований кредиторов  передается ликвидационной комиссией собственнику соответствующего имущества.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6.7. Ликвидация считается завершенной, а учреждение - прекратившим свою деятельность с момента внесения записи об этом в Единый государственный реестр юридических лиц.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6.8. </w:t>
      </w:r>
      <w:proofErr w:type="gramStart"/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  реорганизации</w:t>
      </w:r>
      <w:proofErr w:type="gramEnd"/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учреждения все документы передаются в соответствии с установленными правилами учреждению – правопреемнику. При ликвидации 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учреждения 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документы передаются </w:t>
      </w:r>
      <w:proofErr w:type="gramStart"/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архив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ный</w:t>
      </w:r>
      <w:proofErr w:type="gramEnd"/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отдел админи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страции МР «Гумбетовский район»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5663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2558AB" w:rsidRDefault="002558AB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558AB" w:rsidRDefault="002558AB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D768C" w:rsidRPr="0075663C" w:rsidRDefault="000D768C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87186" w:rsidRPr="00823909" w:rsidRDefault="00A76A64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7. ПОРЯДОК ВНЕСЕНИЯ ИЗМЕНЕНИЙ</w:t>
      </w:r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>И  ДОПОЛНЕНИЙ</w:t>
      </w:r>
      <w:proofErr w:type="gramEnd"/>
      <w:r w:rsidR="00C8482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В УСТАВ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7.1. Изменения и дополнения в Устав могут оформляться в виде новой редакции Устава.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7.2. Изменения и дополнения в Устав Школы принимаются общим </w:t>
      </w:r>
      <w:r w:rsidR="005C250E">
        <w:rPr>
          <w:rFonts w:ascii="Times New Roman" w:hAnsi="Times New Roman" w:cs="Times New Roman"/>
          <w:sz w:val="28"/>
          <w:szCs w:val="28"/>
          <w:lang w:val="ru-RU"/>
        </w:rPr>
        <w:t>собранием работников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250E">
        <w:rPr>
          <w:rFonts w:ascii="Times New Roman" w:hAnsi="Times New Roman" w:cs="Times New Roman"/>
          <w:sz w:val="28"/>
          <w:szCs w:val="28"/>
          <w:lang w:val="ru-RU"/>
        </w:rPr>
        <w:t>учреждения и утверждаются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</w:t>
      </w:r>
      <w:r w:rsidR="005C250E">
        <w:rPr>
          <w:rFonts w:ascii="Times New Roman" w:hAnsi="Times New Roman" w:cs="Times New Roman"/>
          <w:sz w:val="28"/>
          <w:szCs w:val="28"/>
          <w:lang w:val="ru-RU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«Гумбетовский район». </w:t>
      </w:r>
    </w:p>
    <w:p w:rsidR="00C32904" w:rsidRPr="00823909" w:rsidRDefault="00287186" w:rsidP="004F48F4">
      <w:pPr>
        <w:widowControl w:val="0"/>
        <w:tabs>
          <w:tab w:val="num" w:pos="1140"/>
        </w:tabs>
        <w:overflowPunct w:val="0"/>
        <w:autoSpaceDE w:val="0"/>
        <w:autoSpaceDN w:val="0"/>
        <w:adjustRightInd w:val="0"/>
        <w:spacing w:after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7.3. Изменения и дополнения в Устав вступает в силу после их государственной регистрации в </w:t>
      </w:r>
      <w:r w:rsidR="00BA3E74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установленном </w:t>
      </w:r>
      <w:r w:rsidR="005C250E">
        <w:rPr>
          <w:rFonts w:ascii="Times New Roman" w:hAnsi="Times New Roman" w:cs="Times New Roman"/>
          <w:sz w:val="28"/>
          <w:szCs w:val="28"/>
          <w:lang w:val="ru-RU"/>
        </w:rPr>
        <w:t>законом порядке</w:t>
      </w:r>
      <w:r w:rsidR="004F48F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C32904" w:rsidRPr="00823909" w:rsidSect="009C055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32" w:rsidRDefault="00754332" w:rsidP="002920F9">
      <w:pPr>
        <w:spacing w:after="0" w:line="240" w:lineRule="auto"/>
      </w:pPr>
      <w:r>
        <w:separator/>
      </w:r>
    </w:p>
  </w:endnote>
  <w:endnote w:type="continuationSeparator" w:id="0">
    <w:p w:rsidR="00754332" w:rsidRDefault="00754332" w:rsidP="0029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71630"/>
      <w:showingPlcHdr/>
    </w:sdtPr>
    <w:sdtEndPr/>
    <w:sdtContent>
      <w:p w:rsidR="002920F9" w:rsidRDefault="00752638">
        <w:pPr>
          <w:pStyle w:val="a6"/>
          <w:jc w:val="center"/>
        </w:pPr>
        <w:r>
          <w:t xml:space="preserve">     </w:t>
        </w:r>
      </w:p>
    </w:sdtContent>
  </w:sdt>
  <w:p w:rsidR="002920F9" w:rsidRDefault="002920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32" w:rsidRDefault="00754332" w:rsidP="002920F9">
      <w:pPr>
        <w:spacing w:after="0" w:line="240" w:lineRule="auto"/>
      </w:pPr>
      <w:r>
        <w:separator/>
      </w:r>
    </w:p>
  </w:footnote>
  <w:footnote w:type="continuationSeparator" w:id="0">
    <w:p w:rsidR="00754332" w:rsidRDefault="00754332" w:rsidP="0029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76478"/>
    <w:multiLevelType w:val="hybridMultilevel"/>
    <w:tmpl w:val="39FC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E137C"/>
    <w:multiLevelType w:val="hybridMultilevel"/>
    <w:tmpl w:val="3EEE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D1873"/>
    <w:multiLevelType w:val="hybridMultilevel"/>
    <w:tmpl w:val="44F4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74B44"/>
    <w:multiLevelType w:val="hybridMultilevel"/>
    <w:tmpl w:val="4F68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65CF4"/>
    <w:multiLevelType w:val="hybridMultilevel"/>
    <w:tmpl w:val="71D0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1D0811"/>
    <w:multiLevelType w:val="hybridMultilevel"/>
    <w:tmpl w:val="D80032E6"/>
    <w:lvl w:ilvl="0" w:tplc="33268710">
      <w:start w:val="2016"/>
      <w:numFmt w:val="decimal"/>
      <w:lvlText w:val="%1"/>
      <w:lvlJc w:val="left"/>
      <w:pPr>
        <w:ind w:left="47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5365D"/>
    <w:multiLevelType w:val="hybridMultilevel"/>
    <w:tmpl w:val="A5FC61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D5F0E"/>
    <w:multiLevelType w:val="hybridMultilevel"/>
    <w:tmpl w:val="E114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865A1A"/>
    <w:multiLevelType w:val="hybridMultilevel"/>
    <w:tmpl w:val="C9A69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B6492"/>
    <w:multiLevelType w:val="hybridMultilevel"/>
    <w:tmpl w:val="1EC6FCB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C16A0"/>
    <w:multiLevelType w:val="hybridMultilevel"/>
    <w:tmpl w:val="6D4450C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186"/>
    <w:rsid w:val="00065FAF"/>
    <w:rsid w:val="000C4FD4"/>
    <w:rsid w:val="000D21E3"/>
    <w:rsid w:val="000D768C"/>
    <w:rsid w:val="000F6B31"/>
    <w:rsid w:val="00106B5E"/>
    <w:rsid w:val="001148AF"/>
    <w:rsid w:val="00160593"/>
    <w:rsid w:val="00182162"/>
    <w:rsid w:val="001F760C"/>
    <w:rsid w:val="001F784B"/>
    <w:rsid w:val="00226482"/>
    <w:rsid w:val="0025211F"/>
    <w:rsid w:val="0025441B"/>
    <w:rsid w:val="002558AB"/>
    <w:rsid w:val="00285E17"/>
    <w:rsid w:val="00287186"/>
    <w:rsid w:val="002920F9"/>
    <w:rsid w:val="002A2F6F"/>
    <w:rsid w:val="00315B02"/>
    <w:rsid w:val="00343B71"/>
    <w:rsid w:val="0036579F"/>
    <w:rsid w:val="00366CC2"/>
    <w:rsid w:val="00380DD4"/>
    <w:rsid w:val="003C3B30"/>
    <w:rsid w:val="003E6238"/>
    <w:rsid w:val="00406FD0"/>
    <w:rsid w:val="0042664B"/>
    <w:rsid w:val="004B457A"/>
    <w:rsid w:val="004F48F4"/>
    <w:rsid w:val="00542DEC"/>
    <w:rsid w:val="00562BE1"/>
    <w:rsid w:val="005758A9"/>
    <w:rsid w:val="005A296B"/>
    <w:rsid w:val="005C250E"/>
    <w:rsid w:val="00654843"/>
    <w:rsid w:val="0066740D"/>
    <w:rsid w:val="006817CA"/>
    <w:rsid w:val="006D63A2"/>
    <w:rsid w:val="00713206"/>
    <w:rsid w:val="00722993"/>
    <w:rsid w:val="00752638"/>
    <w:rsid w:val="00754332"/>
    <w:rsid w:val="0075663C"/>
    <w:rsid w:val="00762647"/>
    <w:rsid w:val="00782DE6"/>
    <w:rsid w:val="007E4565"/>
    <w:rsid w:val="008145FD"/>
    <w:rsid w:val="00823909"/>
    <w:rsid w:val="00825D97"/>
    <w:rsid w:val="00850704"/>
    <w:rsid w:val="008522C8"/>
    <w:rsid w:val="00854F05"/>
    <w:rsid w:val="00884B0F"/>
    <w:rsid w:val="00892BB3"/>
    <w:rsid w:val="00896D58"/>
    <w:rsid w:val="008E62FF"/>
    <w:rsid w:val="00922820"/>
    <w:rsid w:val="00924CDB"/>
    <w:rsid w:val="00931A3F"/>
    <w:rsid w:val="00932148"/>
    <w:rsid w:val="00954EE0"/>
    <w:rsid w:val="009703B6"/>
    <w:rsid w:val="009712C4"/>
    <w:rsid w:val="009C0554"/>
    <w:rsid w:val="00A1522D"/>
    <w:rsid w:val="00A16803"/>
    <w:rsid w:val="00A76A64"/>
    <w:rsid w:val="00AC46BE"/>
    <w:rsid w:val="00AD60EE"/>
    <w:rsid w:val="00B018FB"/>
    <w:rsid w:val="00B02445"/>
    <w:rsid w:val="00B4107C"/>
    <w:rsid w:val="00BA3E74"/>
    <w:rsid w:val="00C32904"/>
    <w:rsid w:val="00C45DAD"/>
    <w:rsid w:val="00C809B0"/>
    <w:rsid w:val="00C8482B"/>
    <w:rsid w:val="00CE24CC"/>
    <w:rsid w:val="00D0760F"/>
    <w:rsid w:val="00D921ED"/>
    <w:rsid w:val="00DD33C9"/>
    <w:rsid w:val="00DF0781"/>
    <w:rsid w:val="00DF4F91"/>
    <w:rsid w:val="00DF7640"/>
    <w:rsid w:val="00E11FB1"/>
    <w:rsid w:val="00E3150B"/>
    <w:rsid w:val="00E50B82"/>
    <w:rsid w:val="00E51ECB"/>
    <w:rsid w:val="00EC3296"/>
    <w:rsid w:val="00F113D5"/>
    <w:rsid w:val="00F22F94"/>
    <w:rsid w:val="00F5062F"/>
    <w:rsid w:val="00F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2082F9BA"/>
  <w15:docId w15:val="{D84001C0-93FC-4622-9D79-FE00E549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86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0F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0F9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A3F"/>
    <w:rPr>
      <w:rFonts w:ascii="Tahoma" w:eastAsiaTheme="minorEastAsia" w:hAnsi="Tahoma" w:cs="Tahoma"/>
      <w:sz w:val="16"/>
      <w:szCs w:val="16"/>
      <w:lang w:val="en-US"/>
    </w:rPr>
  </w:style>
  <w:style w:type="paragraph" w:styleId="aa">
    <w:name w:val="No Spacing"/>
    <w:uiPriority w:val="1"/>
    <w:qFormat/>
    <w:rsid w:val="005758A9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5758A9"/>
    <w:rPr>
      <w:color w:val="0000FF" w:themeColor="hyperlink"/>
      <w:u w:val="single"/>
    </w:rPr>
  </w:style>
  <w:style w:type="character" w:styleId="ac">
    <w:name w:val="Emphasis"/>
    <w:basedOn w:val="a0"/>
    <w:qFormat/>
    <w:rsid w:val="005758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nijneeinho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DC219-6611-4FFE-A773-E29BD49C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14</Pages>
  <Words>3687</Words>
  <Characters>21017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МКОУ Нижне-Инховская СОШ .</cp:lastModifiedBy>
  <cp:revision>36</cp:revision>
  <cp:lastPrinted>2022-02-05T09:24:00Z</cp:lastPrinted>
  <dcterms:created xsi:type="dcterms:W3CDTF">2016-06-21T06:34:00Z</dcterms:created>
  <dcterms:modified xsi:type="dcterms:W3CDTF">2024-02-06T07:33:00Z</dcterms:modified>
</cp:coreProperties>
</file>